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F0F3" w14:textId="77777777" w:rsidR="004F0D10" w:rsidRDefault="004F0D10" w:rsidP="004F0D10">
      <w:pPr>
        <w:jc w:val="center"/>
      </w:pPr>
      <w:r>
        <w:rPr>
          <w:noProof/>
        </w:rPr>
        <w:drawing>
          <wp:inline distT="0" distB="0" distL="0" distR="0" wp14:anchorId="0275BCC8" wp14:editId="79D7F67B">
            <wp:extent cx="2827020" cy="2438400"/>
            <wp:effectExtent l="0" t="0" r="0" b="0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4D7611E-9802-F80F-0E6E-F41C93A7324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>
                      <a:extLst>
                        <a:ext uri="{FF2B5EF4-FFF2-40B4-BE49-F238E27FC236}">
                          <a16:creationId xmlns:a16="http://schemas.microsoft.com/office/drawing/2014/main" id="{14D7611E-9802-F80F-0E6E-F41C93A7324E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994" cy="244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9874D" w14:textId="77777777" w:rsidR="004F0D10" w:rsidRDefault="004F0D10" w:rsidP="004F0D10">
      <w:pPr>
        <w:jc w:val="center"/>
      </w:pPr>
    </w:p>
    <w:p w14:paraId="1B985377" w14:textId="77777777" w:rsidR="004F0D10" w:rsidRDefault="004F0D10" w:rsidP="004F0D10">
      <w:pPr>
        <w:jc w:val="center"/>
      </w:pPr>
    </w:p>
    <w:p w14:paraId="3DC6C270" w14:textId="77777777" w:rsidR="004F0D10" w:rsidRPr="00A80714" w:rsidRDefault="004F0D10" w:rsidP="004F0D10">
      <w:pPr>
        <w:jc w:val="center"/>
        <w:rPr>
          <w:sz w:val="72"/>
          <w:szCs w:val="72"/>
        </w:rPr>
      </w:pPr>
      <w:r w:rsidRPr="00A80714">
        <w:rPr>
          <w:rFonts w:eastAsiaTheme="majorEastAsia" w:hAnsi="Calibri" w:cstheme="majorBidi"/>
          <w:b/>
          <w:bCs/>
          <w:color w:val="0070C0"/>
          <w:kern w:val="24"/>
          <w:sz w:val="72"/>
          <w:szCs w:val="72"/>
        </w:rPr>
        <w:t>SOCIAL PERFORMANCE PROFESSIONAL’S ALLIANCE</w:t>
      </w:r>
    </w:p>
    <w:p w14:paraId="0D1E2419" w14:textId="77777777" w:rsidR="004F0D10" w:rsidRDefault="004F0D10" w:rsidP="004F0D10"/>
    <w:p w14:paraId="585B8BA7" w14:textId="77777777" w:rsidR="004F0D10" w:rsidRDefault="004F0D10" w:rsidP="004F0D10">
      <w:pPr>
        <w:pStyle w:val="NormalWeb"/>
        <w:spacing w:before="200" w:beforeAutospacing="0" w:after="0" w:afterAutospacing="0" w:line="216" w:lineRule="auto"/>
        <w:jc w:val="center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48"/>
          <w:szCs w:val="48"/>
          <w:u w:val="single"/>
        </w:rPr>
        <w:t>Strengthening Community Engagement, Social Safeguard &amp; Sustainable Development.</w:t>
      </w:r>
    </w:p>
    <w:p w14:paraId="4B0964D4" w14:textId="77777777" w:rsidR="004F0D10" w:rsidRDefault="004F0D10" w:rsidP="004F0D10"/>
    <w:p w14:paraId="426DE6B7" w14:textId="77777777" w:rsidR="004F0D10" w:rsidRDefault="004F0D10" w:rsidP="004F0D10"/>
    <w:p w14:paraId="5A49E789" w14:textId="58DAF907" w:rsidR="004F0D10" w:rsidRDefault="004F0D10" w:rsidP="004F0D10"/>
    <w:p w14:paraId="03B6956B" w14:textId="15CC406D" w:rsidR="00EB17C6" w:rsidRPr="00773077" w:rsidRDefault="00EB17C6" w:rsidP="004F0D1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</w:pPr>
      <w:r w:rsidRPr="00773077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  <w:t>Reach us at:</w:t>
      </w:r>
    </w:p>
    <w:p w14:paraId="76A246E8" w14:textId="281F5515" w:rsidR="004F0D10" w:rsidRPr="00A80714" w:rsidRDefault="00EB17C6" w:rsidP="004F0D10">
      <w:pPr>
        <w:pStyle w:val="NormalWeb"/>
        <w:spacing w:before="0" w:beforeAutospacing="0" w:after="0" w:afterAutospacing="0"/>
      </w:pPr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</w:rPr>
        <w:t>Website :</w:t>
      </w:r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="004F0D10" w:rsidRPr="00A80714">
        <w:rPr>
          <w:rFonts w:asciiTheme="minorHAnsi" w:eastAsiaTheme="minorEastAsia" w:hAnsi="Calibri" w:cstheme="minorBidi"/>
          <w:color w:val="000000" w:themeColor="text1"/>
          <w:kern w:val="24"/>
        </w:rPr>
        <w:t>https://sppalliance.org/</w:t>
      </w:r>
    </w:p>
    <w:p w14:paraId="66AE65A6" w14:textId="4B7E71BD" w:rsidR="00773077" w:rsidRDefault="00773077" w:rsidP="00773077">
      <w:pPr>
        <w:spacing w:after="0"/>
      </w:pPr>
      <w:r>
        <w:t>Email:</w:t>
      </w:r>
      <w:r w:rsidR="00EB17C6">
        <w:t xml:space="preserve">  </w:t>
      </w:r>
      <w:hyperlink r:id="rId8" w:history="1">
        <w:r w:rsidR="00EB17C6" w:rsidRPr="008C7AC2">
          <w:rPr>
            <w:rStyle w:val="Hyperlink"/>
          </w:rPr>
          <w:t>info@sppalliance.org</w:t>
        </w:r>
      </w:hyperlink>
    </w:p>
    <w:p w14:paraId="300985B5" w14:textId="6B1F3EE4" w:rsidR="00773077" w:rsidRDefault="00773077" w:rsidP="00773077">
      <w:pPr>
        <w:spacing w:after="0"/>
      </w:pPr>
      <w:proofErr w:type="gramStart"/>
      <w:r>
        <w:t>Facebook :</w:t>
      </w:r>
      <w:proofErr w:type="gramEnd"/>
      <w:r>
        <w:t xml:space="preserve"> </w:t>
      </w:r>
      <w:r w:rsidRPr="00773077">
        <w:rPr>
          <w:rFonts w:ascii="Segoe UI Historic" w:hAnsi="Segoe UI Historic" w:cs="Segoe UI Historic"/>
          <w:color w:val="080809"/>
          <w:sz w:val="22"/>
          <w:szCs w:val="22"/>
          <w:shd w:val="clear" w:color="auto" w:fill="FFFFFF"/>
        </w:rPr>
        <w:t>Social Performance Professionals' Alliance</w:t>
      </w:r>
    </w:p>
    <w:p w14:paraId="43C55FF2" w14:textId="2925F3DF" w:rsidR="00773077" w:rsidRDefault="00773077" w:rsidP="00773077">
      <w:pPr>
        <w:spacing w:after="0"/>
      </w:pPr>
      <w:proofErr w:type="gramStart"/>
      <w:r>
        <w:t>X :</w:t>
      </w:r>
      <w:proofErr w:type="gramEnd"/>
      <w:r>
        <w:t xml:space="preserve"> </w:t>
      </w:r>
      <w:r>
        <w:t>@sppalliance</w:t>
      </w:r>
    </w:p>
    <w:p w14:paraId="6454816C" w14:textId="05FEACAC" w:rsidR="00773077" w:rsidRDefault="00773077" w:rsidP="004F0D10"/>
    <w:p w14:paraId="52B845B0" w14:textId="5F6944D1" w:rsidR="00EB17C6" w:rsidRPr="00773077" w:rsidRDefault="00EB17C6" w:rsidP="00773077">
      <w:pPr>
        <w:pStyle w:val="ListParagraph"/>
      </w:pPr>
    </w:p>
    <w:p w14:paraId="0FCAEBE0" w14:textId="77777777" w:rsidR="00EB17C6" w:rsidRDefault="00EB17C6" w:rsidP="00EB17C6">
      <w:pPr>
        <w:pStyle w:val="ListParagraph"/>
      </w:pPr>
    </w:p>
    <w:p w14:paraId="3B7B40E7" w14:textId="77777777" w:rsidR="004F0D10" w:rsidRDefault="004F0D10" w:rsidP="004F0D10"/>
    <w:sdt>
      <w:sdtPr>
        <w:id w:val="-55871600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4"/>
          <w:szCs w:val="24"/>
          <w14:ligatures w14:val="standardContextual"/>
        </w:rPr>
      </w:sdtEndPr>
      <w:sdtContent>
        <w:p w14:paraId="2E38561C" w14:textId="0E5F0BEE" w:rsidR="004F0D10" w:rsidRDefault="004F0D10">
          <w:pPr>
            <w:pStyle w:val="TOCHeading"/>
          </w:pPr>
          <w:r>
            <w:t>Contents</w:t>
          </w:r>
        </w:p>
        <w:p w14:paraId="4C267E0D" w14:textId="7B013D58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496297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1. Purpose of the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E885E" w14:textId="59736AD0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298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2. Strategic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28192" w14:textId="0D55E273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299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3. Guiding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1AEF5" w14:textId="670339E7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00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4. Maintenance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1BC93" w14:textId="511C1B3C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1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4.1 Asset Categories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C4FDC" w14:textId="4374AA19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2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4.2 Maintenance Approaches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907986" w14:textId="545BC77C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3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4.3 Maintenance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2D1EA" w14:textId="1721888E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04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5. Repair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BB561" w14:textId="63797916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5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5.1 Rapid Repair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A2CFE" w14:textId="69D1FA49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6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5.2 Documentation and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CF58D" w14:textId="1D15FC7E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07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6. Support Services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4DDA5" w14:textId="3C04DA06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8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6.1 ICT &amp; Technical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7B7FD" w14:textId="54EE743F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09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6.2 Operational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A55D5" w14:textId="07F2690E" w:rsidR="004F0D10" w:rsidRDefault="004F0D1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6310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6.3 Member Support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B7598" w14:textId="30785265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1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7. Risk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AF7F3" w14:textId="2C432641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2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8. Institutional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6F3CE" w14:textId="7667D425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3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9. Monitoring &amp;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3E71A" w14:textId="788E2CBA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4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10. Budget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58BF1" w14:textId="78D8D3AD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5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11. Implementation Roadmap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65892" w14:textId="2096C8C2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6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12. Success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09F78" w14:textId="4E1F8A5F" w:rsidR="004F0D10" w:rsidRDefault="004F0D10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6317" w:history="1">
            <w:r w:rsidRPr="004B3FEF">
              <w:rPr>
                <w:rStyle w:val="Hyperlink"/>
                <w:rFonts w:asciiTheme="majorHAnsi" w:eastAsiaTheme="majorEastAsia" w:hAnsiTheme="majorHAnsi" w:cstheme="majorBidi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_Toc225496317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C2FB6" w14:textId="2B0C3521" w:rsidR="004F0D10" w:rsidRDefault="004F0D10">
          <w:r>
            <w:rPr>
              <w:b/>
              <w:bCs/>
              <w:noProof/>
            </w:rPr>
            <w:fldChar w:fldCharType="end"/>
          </w:r>
        </w:p>
      </w:sdtContent>
    </w:sdt>
    <w:p w14:paraId="5A1C3226" w14:textId="77777777" w:rsidR="004F0D10" w:rsidRPr="004F0D10" w:rsidRDefault="004F0D10" w:rsidP="004F0D10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</w:rPr>
      </w:pPr>
    </w:p>
    <w:p w14:paraId="10D64983" w14:textId="77777777" w:rsidR="004F0D10" w:rsidRDefault="004F0D10" w:rsidP="004F0D10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</w:p>
    <w:p w14:paraId="27EC34B1" w14:textId="77777777" w:rsidR="004F0D10" w:rsidRDefault="004F0D10" w:rsidP="004F0D10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</w:p>
    <w:p w14:paraId="1F5F7A9A" w14:textId="77777777" w:rsidR="004F0D10" w:rsidRDefault="004F0D10" w:rsidP="004F0D10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  <w:sectPr w:rsidR="004F0D10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91E508" w14:textId="3DC350BC" w:rsidR="004F0D10" w:rsidRPr="004F0D10" w:rsidRDefault="004F0D10" w:rsidP="004F0D10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  <w:r w:rsidRPr="004F0D10"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  <w:lastRenderedPageBreak/>
        <w:t>MAINTENANCE, REPAIR &amp; SUPPORT SERVICES STRATEGY</w:t>
      </w:r>
    </w:p>
    <w:p w14:paraId="520C1762" w14:textId="77777777" w:rsidR="004F0D10" w:rsidRPr="004F0D10" w:rsidRDefault="004F0D10" w:rsidP="004F0D10">
      <w:r w:rsidRPr="004F0D10">
        <w:t>For Social Performance Professionals’ Alliance (SPPA)</w:t>
      </w:r>
    </w:p>
    <w:p w14:paraId="34E9DC46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0" w:name="_Toc225419788"/>
      <w:bookmarkStart w:id="1" w:name="_Toc225496297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1. Purpose of the Strategy</w:t>
      </w:r>
      <w:bookmarkEnd w:id="0"/>
      <w:bookmarkEnd w:id="1"/>
    </w:p>
    <w:p w14:paraId="0AB442D3" w14:textId="77777777" w:rsidR="004F0D10" w:rsidRPr="004F0D10" w:rsidRDefault="004F0D10" w:rsidP="004F0D10">
      <w:r w:rsidRPr="004F0D10">
        <w:t>To ensure that SPPA’s physical assets, ICT infrastructure, vehicles, equipment, and operational systems are:</w:t>
      </w:r>
    </w:p>
    <w:p w14:paraId="40744084" w14:textId="77777777" w:rsidR="004F0D10" w:rsidRPr="004F0D10" w:rsidRDefault="004F0D10" w:rsidP="004F0D10">
      <w:pPr>
        <w:pStyle w:val="ListParagraph"/>
        <w:numPr>
          <w:ilvl w:val="0"/>
          <w:numId w:val="1"/>
        </w:numPr>
      </w:pPr>
      <w:r w:rsidRPr="004F0D10">
        <w:t>Maintained for optimal performance</w:t>
      </w:r>
    </w:p>
    <w:p w14:paraId="46DBD3B5" w14:textId="77777777" w:rsidR="004F0D10" w:rsidRPr="004F0D10" w:rsidRDefault="004F0D10" w:rsidP="004F0D10">
      <w:pPr>
        <w:pStyle w:val="ListParagraph"/>
        <w:numPr>
          <w:ilvl w:val="0"/>
          <w:numId w:val="1"/>
        </w:numPr>
      </w:pPr>
      <w:r w:rsidRPr="004F0D10">
        <w:t>Repaired promptly when faults occur</w:t>
      </w:r>
    </w:p>
    <w:p w14:paraId="7A5592BA" w14:textId="77777777" w:rsidR="004F0D10" w:rsidRPr="004F0D10" w:rsidRDefault="004F0D10" w:rsidP="004F0D10">
      <w:pPr>
        <w:pStyle w:val="ListParagraph"/>
        <w:numPr>
          <w:ilvl w:val="0"/>
          <w:numId w:val="1"/>
        </w:numPr>
      </w:pPr>
      <w:r w:rsidRPr="004F0D10">
        <w:t>Supported through preventive and predictive maintenance programs</w:t>
      </w:r>
    </w:p>
    <w:p w14:paraId="3FEAF0D1" w14:textId="77777777" w:rsidR="004F0D10" w:rsidRPr="004F0D10" w:rsidRDefault="004F0D10" w:rsidP="004F0D10">
      <w:r w:rsidRPr="004F0D10">
        <w:t>This guarantees continuous, efficient, and reliable service delivery to members, clients, and stakeholders.</w:t>
      </w:r>
    </w:p>
    <w:p w14:paraId="33255685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" w:name="_Toc225419789"/>
      <w:bookmarkStart w:id="3" w:name="_Toc225496298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2. Strategic Objectives</w:t>
      </w:r>
      <w:bookmarkEnd w:id="2"/>
      <w:bookmarkEnd w:id="3"/>
    </w:p>
    <w:p w14:paraId="3A7508EE" w14:textId="77777777" w:rsidR="004F0D10" w:rsidRPr="004F0D10" w:rsidRDefault="004F0D10" w:rsidP="004F0D10">
      <w:pPr>
        <w:pStyle w:val="ListParagraph"/>
        <w:numPr>
          <w:ilvl w:val="0"/>
          <w:numId w:val="2"/>
        </w:numPr>
      </w:pPr>
      <w:r w:rsidRPr="004F0D10">
        <w:t>Ensure asset availability and reliability</w:t>
      </w:r>
    </w:p>
    <w:p w14:paraId="36E4596B" w14:textId="77777777" w:rsidR="004F0D10" w:rsidRPr="004F0D10" w:rsidRDefault="004F0D10" w:rsidP="004F0D10">
      <w:pPr>
        <w:pStyle w:val="ListParagraph"/>
        <w:numPr>
          <w:ilvl w:val="0"/>
          <w:numId w:val="2"/>
        </w:numPr>
      </w:pPr>
      <w:r w:rsidRPr="004F0D10">
        <w:t>Minimize downtime of vehicles, ICT systems, and operational equipment</w:t>
      </w:r>
    </w:p>
    <w:p w14:paraId="7147383B" w14:textId="77777777" w:rsidR="004F0D10" w:rsidRPr="004F0D10" w:rsidRDefault="004F0D10" w:rsidP="004F0D10">
      <w:pPr>
        <w:pStyle w:val="ListParagraph"/>
        <w:numPr>
          <w:ilvl w:val="0"/>
          <w:numId w:val="2"/>
        </w:numPr>
      </w:pPr>
      <w:r w:rsidRPr="004F0D10">
        <w:t>Extend the lifespan of assets through preventive and predictive maintenance</w:t>
      </w:r>
    </w:p>
    <w:p w14:paraId="544531E2" w14:textId="77777777" w:rsidR="004F0D10" w:rsidRPr="004F0D10" w:rsidRDefault="004F0D10" w:rsidP="004F0D10">
      <w:pPr>
        <w:pStyle w:val="ListParagraph"/>
        <w:numPr>
          <w:ilvl w:val="0"/>
          <w:numId w:val="2"/>
        </w:numPr>
      </w:pPr>
      <w:r w:rsidRPr="004F0D10">
        <w:t>Provide prompt repair and technical support services</w:t>
      </w:r>
    </w:p>
    <w:p w14:paraId="7D978E14" w14:textId="77777777" w:rsidR="004F0D10" w:rsidRPr="004F0D10" w:rsidRDefault="004F0D10" w:rsidP="004F0D10">
      <w:pPr>
        <w:pStyle w:val="ListParagraph"/>
        <w:numPr>
          <w:ilvl w:val="0"/>
          <w:numId w:val="2"/>
        </w:numPr>
      </w:pPr>
      <w:r w:rsidRPr="004F0D10">
        <w:t>Establish standardized procedures for maintenance, repair, and support</w:t>
      </w:r>
    </w:p>
    <w:p w14:paraId="3A329372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" w:name="_Toc225419790"/>
      <w:bookmarkStart w:id="5" w:name="_Toc225496299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3. Guiding Principles</w:t>
      </w:r>
      <w:bookmarkEnd w:id="4"/>
      <w:bookmarkEnd w:id="5"/>
    </w:p>
    <w:p w14:paraId="414F51C2" w14:textId="77777777" w:rsidR="004F0D10" w:rsidRPr="004F0D10" w:rsidRDefault="004F0D10" w:rsidP="004F0D10">
      <w:r w:rsidRPr="004F0D10">
        <w:t>Preventive over reactive: prioritize scheduled maintenance</w:t>
      </w:r>
    </w:p>
    <w:p w14:paraId="1B00550C" w14:textId="77777777" w:rsidR="004F0D10" w:rsidRPr="004F0D10" w:rsidRDefault="004F0D10" w:rsidP="004F0D10">
      <w:r w:rsidRPr="004F0D10">
        <w:t>Cost-effectiveness: optimize resources and minimize repair costs</w:t>
      </w:r>
    </w:p>
    <w:p w14:paraId="76CB7177" w14:textId="77777777" w:rsidR="004F0D10" w:rsidRPr="004F0D10" w:rsidRDefault="004F0D10" w:rsidP="004F0D10">
      <w:r w:rsidRPr="004F0D10">
        <w:t>Safety first: ensure repairs and maintenance comply with safety standards</w:t>
      </w:r>
    </w:p>
    <w:p w14:paraId="75CCE6B3" w14:textId="77777777" w:rsidR="004F0D10" w:rsidRPr="004F0D10" w:rsidRDefault="004F0D10" w:rsidP="004F0D10">
      <w:r w:rsidRPr="004F0D10">
        <w:t>Accountability and transparency: maintain proper documentation</w:t>
      </w:r>
    </w:p>
    <w:p w14:paraId="50BB66A0" w14:textId="77777777" w:rsidR="004F0D10" w:rsidRPr="004F0D10" w:rsidRDefault="004F0D10" w:rsidP="004F0D10">
      <w:r w:rsidRPr="004F0D10">
        <w:t>Continuous improvement: integrate feedback into maintenance processes</w:t>
      </w:r>
    </w:p>
    <w:p w14:paraId="405CDCDF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6" w:name="_Toc225419791"/>
      <w:bookmarkStart w:id="7" w:name="_Toc225496300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4. Maintenance Strategy</w:t>
      </w:r>
      <w:bookmarkEnd w:id="6"/>
      <w:bookmarkEnd w:id="7"/>
    </w:p>
    <w:p w14:paraId="45921B32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     </w:t>
      </w:r>
      <w:bookmarkStart w:id="8" w:name="_Toc225419792"/>
      <w:bookmarkStart w:id="9" w:name="_Toc225496301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4.1 Asset Categories</w:t>
      </w:r>
      <w:bookmarkEnd w:id="8"/>
      <w:bookmarkEnd w:id="9"/>
    </w:p>
    <w:p w14:paraId="112A323F" w14:textId="77777777" w:rsidR="004F0D10" w:rsidRPr="004F0D10" w:rsidRDefault="004F0D10" w:rsidP="004F0D10">
      <w:pPr>
        <w:pStyle w:val="ListParagraph"/>
        <w:numPr>
          <w:ilvl w:val="0"/>
          <w:numId w:val="3"/>
        </w:numPr>
      </w:pPr>
      <w:r w:rsidRPr="004F0D10">
        <w:t>Vehicles and transportation equipment</w:t>
      </w:r>
    </w:p>
    <w:p w14:paraId="1AD64FA4" w14:textId="77777777" w:rsidR="004F0D10" w:rsidRPr="004F0D10" w:rsidRDefault="004F0D10" w:rsidP="004F0D10">
      <w:pPr>
        <w:pStyle w:val="ListParagraph"/>
        <w:numPr>
          <w:ilvl w:val="0"/>
          <w:numId w:val="3"/>
        </w:numPr>
      </w:pPr>
      <w:r w:rsidRPr="004F0D10">
        <w:t>Office infrastructure and furniture</w:t>
      </w:r>
    </w:p>
    <w:p w14:paraId="2AB9F543" w14:textId="77777777" w:rsidR="004F0D10" w:rsidRPr="004F0D10" w:rsidRDefault="004F0D10" w:rsidP="004F0D10">
      <w:pPr>
        <w:pStyle w:val="ListParagraph"/>
        <w:numPr>
          <w:ilvl w:val="0"/>
          <w:numId w:val="3"/>
        </w:numPr>
      </w:pPr>
      <w:r w:rsidRPr="004F0D10">
        <w:t>ICT systems: servers, computers, network equipment</w:t>
      </w:r>
    </w:p>
    <w:p w14:paraId="3B02C509" w14:textId="77777777" w:rsidR="004F0D10" w:rsidRPr="004F0D10" w:rsidRDefault="004F0D10" w:rsidP="004F0D10">
      <w:pPr>
        <w:pStyle w:val="ListParagraph"/>
        <w:numPr>
          <w:ilvl w:val="0"/>
          <w:numId w:val="3"/>
        </w:numPr>
      </w:pPr>
      <w:r w:rsidRPr="004F0D10">
        <w:lastRenderedPageBreak/>
        <w:t>Library and archival equipment</w:t>
      </w:r>
    </w:p>
    <w:p w14:paraId="744DBEDC" w14:textId="77777777" w:rsidR="004F0D10" w:rsidRPr="004F0D10" w:rsidRDefault="004F0D10" w:rsidP="004F0D10">
      <w:pPr>
        <w:pStyle w:val="ListParagraph"/>
        <w:numPr>
          <w:ilvl w:val="0"/>
          <w:numId w:val="3"/>
        </w:numPr>
      </w:pPr>
      <w:r w:rsidRPr="004F0D10">
        <w:t>Field operational equipment: generators, tools, laboratory devices</w:t>
      </w:r>
    </w:p>
    <w:p w14:paraId="65A000E5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10" w:name="_Toc225419793"/>
      <w:bookmarkStart w:id="11" w:name="_Toc225496302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4.2 Maintenance Approaches</w:t>
      </w:r>
      <w:bookmarkEnd w:id="10"/>
      <w:bookmarkEnd w:id="11"/>
    </w:p>
    <w:p w14:paraId="464F3E83" w14:textId="77777777" w:rsidR="004F0D10" w:rsidRPr="004F0D10" w:rsidRDefault="004F0D10" w:rsidP="004F0D10">
      <w:r w:rsidRPr="004F0D10">
        <w:t xml:space="preserve">A. </w:t>
      </w:r>
      <w:r w:rsidRPr="004F0D10">
        <w:rPr>
          <w:u w:val="single"/>
        </w:rPr>
        <w:t>Preventive Maintenance</w:t>
      </w:r>
    </w:p>
    <w:p w14:paraId="691E01F4" w14:textId="77777777" w:rsidR="004F0D10" w:rsidRPr="004F0D10" w:rsidRDefault="004F0D10" w:rsidP="004F0D10">
      <w:r w:rsidRPr="004F0D10">
        <w:t>Scheduled checks and servicing (daily, weekly, monthly)</w:t>
      </w:r>
    </w:p>
    <w:p w14:paraId="3F3DC9BA" w14:textId="77777777" w:rsidR="004F0D10" w:rsidRPr="004F0D10" w:rsidRDefault="004F0D10" w:rsidP="004F0D10">
      <w:r w:rsidRPr="004F0D10">
        <w:t>Lubrication, cleaning, calibration, and inspections</w:t>
      </w:r>
    </w:p>
    <w:p w14:paraId="4070C77A" w14:textId="77777777" w:rsidR="004F0D10" w:rsidRPr="004F0D10" w:rsidRDefault="004F0D10" w:rsidP="004F0D10">
      <w:r w:rsidRPr="004F0D10">
        <w:t>Replacement of consumables before failure</w:t>
      </w:r>
    </w:p>
    <w:p w14:paraId="41A1642B" w14:textId="77777777" w:rsidR="004F0D10" w:rsidRPr="004F0D10" w:rsidRDefault="004F0D10" w:rsidP="004F0D10">
      <w:r w:rsidRPr="004F0D10">
        <w:t xml:space="preserve">B. </w:t>
      </w:r>
      <w:r w:rsidRPr="004F0D10">
        <w:rPr>
          <w:u w:val="single"/>
        </w:rPr>
        <w:t>Corrective Maintenance</w:t>
      </w:r>
    </w:p>
    <w:p w14:paraId="678C9F15" w14:textId="77777777" w:rsidR="004F0D10" w:rsidRPr="004F0D10" w:rsidRDefault="004F0D10" w:rsidP="004F0D10">
      <w:r w:rsidRPr="004F0D10">
        <w:t>Rapid response to breakdowns or faults</w:t>
      </w:r>
    </w:p>
    <w:p w14:paraId="18BFE430" w14:textId="77777777" w:rsidR="004F0D10" w:rsidRPr="004F0D10" w:rsidRDefault="004F0D10" w:rsidP="004F0D10">
      <w:r w:rsidRPr="004F0D10">
        <w:t>Use of standardized repair procedures</w:t>
      </w:r>
    </w:p>
    <w:p w14:paraId="14A1CD12" w14:textId="77777777" w:rsidR="004F0D10" w:rsidRPr="004F0D10" w:rsidRDefault="004F0D10" w:rsidP="004F0D10">
      <w:r w:rsidRPr="004F0D10">
        <w:t>Coordination with suppliers and contractors where needed</w:t>
      </w:r>
    </w:p>
    <w:p w14:paraId="1E44F7E5" w14:textId="77777777" w:rsidR="004F0D10" w:rsidRPr="004F0D10" w:rsidRDefault="004F0D10" w:rsidP="004F0D10">
      <w:r w:rsidRPr="004F0D10">
        <w:t xml:space="preserve">C. </w:t>
      </w:r>
      <w:r w:rsidRPr="004F0D10">
        <w:rPr>
          <w:u w:val="single"/>
        </w:rPr>
        <w:t>Predictive Maintenance</w:t>
      </w:r>
    </w:p>
    <w:p w14:paraId="56E6C330" w14:textId="77777777" w:rsidR="004F0D10" w:rsidRPr="004F0D10" w:rsidRDefault="004F0D10" w:rsidP="004F0D10">
      <w:r w:rsidRPr="004F0D10">
        <w:t>Condition-based monitoring (e.g., vehicle telematics, ICT health monitoring)</w:t>
      </w:r>
    </w:p>
    <w:p w14:paraId="6DDAEEB6" w14:textId="77777777" w:rsidR="004F0D10" w:rsidRPr="004F0D10" w:rsidRDefault="004F0D10" w:rsidP="004F0D10">
      <w:r w:rsidRPr="004F0D10">
        <w:t>Early detection of potential failures</w:t>
      </w:r>
    </w:p>
    <w:p w14:paraId="0304BA00" w14:textId="77777777" w:rsidR="004F0D10" w:rsidRPr="004F0D10" w:rsidRDefault="004F0D10" w:rsidP="004F0D10">
      <w:r w:rsidRPr="004F0D10">
        <w:t>Data-driven maintenance planning</w:t>
      </w:r>
    </w:p>
    <w:p w14:paraId="67604B78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12" w:name="_Toc225419794"/>
      <w:bookmarkStart w:id="13" w:name="_Toc225496303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4.3 Maintenance Procedures</w:t>
      </w:r>
      <w:bookmarkEnd w:id="12"/>
      <w:bookmarkEnd w:id="13"/>
    </w:p>
    <w:p w14:paraId="743C20A5" w14:textId="77777777" w:rsidR="004F0D10" w:rsidRPr="004F0D10" w:rsidRDefault="004F0D10" w:rsidP="004F0D10">
      <w:r w:rsidRPr="004F0D10">
        <w:t>Maintain checklists for routine inspections</w:t>
      </w:r>
    </w:p>
    <w:p w14:paraId="41BD59EB" w14:textId="77777777" w:rsidR="004F0D10" w:rsidRPr="004F0D10" w:rsidRDefault="004F0D10" w:rsidP="004F0D10">
      <w:r w:rsidRPr="004F0D10">
        <w:t>Establish logbooks for all assets</w:t>
      </w:r>
    </w:p>
    <w:p w14:paraId="182F6F81" w14:textId="77777777" w:rsidR="004F0D10" w:rsidRPr="004F0D10" w:rsidRDefault="004F0D10" w:rsidP="004F0D10">
      <w:r w:rsidRPr="004F0D10">
        <w:t>Assign responsible personnel for asset maintenance</w:t>
      </w:r>
    </w:p>
    <w:p w14:paraId="6ED56740" w14:textId="77777777" w:rsidR="004F0D10" w:rsidRPr="004F0D10" w:rsidRDefault="004F0D10" w:rsidP="004F0D10">
      <w:r w:rsidRPr="004F0D10">
        <w:t>Conduct annual audits of asset condition</w:t>
      </w:r>
    </w:p>
    <w:p w14:paraId="0BE6F5B8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14" w:name="_Toc225419795"/>
      <w:bookmarkStart w:id="15" w:name="_Toc225496304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5. Repair Strategy</w:t>
      </w:r>
      <w:bookmarkEnd w:id="14"/>
      <w:bookmarkEnd w:id="15"/>
    </w:p>
    <w:p w14:paraId="366D43E0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16" w:name="_Toc225419796"/>
      <w:bookmarkStart w:id="17" w:name="_Toc225496305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5.1 Rapid Repair Services</w:t>
      </w:r>
      <w:bookmarkEnd w:id="16"/>
      <w:bookmarkEnd w:id="17"/>
    </w:p>
    <w:p w14:paraId="18D1AC6A" w14:textId="77777777" w:rsidR="004F0D10" w:rsidRPr="004F0D10" w:rsidRDefault="004F0D10" w:rsidP="004F0D10">
      <w:pPr>
        <w:pStyle w:val="ListParagraph"/>
        <w:numPr>
          <w:ilvl w:val="0"/>
          <w:numId w:val="4"/>
        </w:numPr>
      </w:pPr>
      <w:r w:rsidRPr="004F0D10">
        <w:t>Establish internal technical support teams</w:t>
      </w:r>
    </w:p>
    <w:p w14:paraId="3ED00F49" w14:textId="77777777" w:rsidR="004F0D10" w:rsidRPr="004F0D10" w:rsidRDefault="004F0D10" w:rsidP="004F0D10">
      <w:pPr>
        <w:pStyle w:val="ListParagraph"/>
        <w:numPr>
          <w:ilvl w:val="0"/>
          <w:numId w:val="4"/>
        </w:numPr>
      </w:pPr>
      <w:r w:rsidRPr="004F0D10">
        <w:t>Maintain preferred suppliers and service contractors</w:t>
      </w:r>
    </w:p>
    <w:p w14:paraId="4EE746E0" w14:textId="77777777" w:rsidR="004F0D10" w:rsidRPr="004F0D10" w:rsidRDefault="004F0D10" w:rsidP="004F0D10">
      <w:pPr>
        <w:pStyle w:val="ListParagraph"/>
        <w:numPr>
          <w:ilvl w:val="0"/>
          <w:numId w:val="4"/>
        </w:numPr>
      </w:pPr>
      <w:r w:rsidRPr="004F0D10">
        <w:t>Keep spare parts inventory for critical assets</w:t>
      </w:r>
    </w:p>
    <w:p w14:paraId="1996D3AC" w14:textId="77777777" w:rsidR="004F0D10" w:rsidRPr="004F0D10" w:rsidRDefault="004F0D10" w:rsidP="004F0D10">
      <w:pPr>
        <w:pStyle w:val="ListParagraph"/>
        <w:numPr>
          <w:ilvl w:val="0"/>
          <w:numId w:val="4"/>
        </w:numPr>
      </w:pPr>
      <w:r w:rsidRPr="004F0D10">
        <w:t>Implement service level agreements (SLAs) for external repair providers</w:t>
      </w:r>
    </w:p>
    <w:p w14:paraId="4A432E39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t xml:space="preserve">     </w:t>
      </w:r>
      <w:bookmarkStart w:id="18" w:name="_Toc225419797"/>
      <w:bookmarkStart w:id="19" w:name="_Toc225496306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5.2 Documentation and Reporting</w:t>
      </w:r>
      <w:bookmarkEnd w:id="18"/>
      <w:bookmarkEnd w:id="19"/>
    </w:p>
    <w:p w14:paraId="0E511827" w14:textId="77777777" w:rsidR="004F0D10" w:rsidRPr="004F0D10" w:rsidRDefault="004F0D10" w:rsidP="004F0D10">
      <w:pPr>
        <w:pStyle w:val="ListParagraph"/>
        <w:numPr>
          <w:ilvl w:val="0"/>
          <w:numId w:val="5"/>
        </w:numPr>
      </w:pPr>
      <w:r w:rsidRPr="004F0D10">
        <w:t>Record all repairs in a maintenance and repair register</w:t>
      </w:r>
    </w:p>
    <w:p w14:paraId="581842AB" w14:textId="77777777" w:rsidR="004F0D10" w:rsidRPr="004F0D10" w:rsidRDefault="004F0D10" w:rsidP="004F0D10">
      <w:pPr>
        <w:pStyle w:val="ListParagraph"/>
        <w:numPr>
          <w:ilvl w:val="0"/>
          <w:numId w:val="5"/>
        </w:numPr>
      </w:pPr>
      <w:r w:rsidRPr="004F0D10">
        <w:t>Track repair costs and downtime</w:t>
      </w:r>
    </w:p>
    <w:p w14:paraId="35C2844C" w14:textId="77777777" w:rsidR="004F0D10" w:rsidRPr="004F0D10" w:rsidRDefault="004F0D10" w:rsidP="004F0D10">
      <w:pPr>
        <w:pStyle w:val="ListParagraph"/>
        <w:numPr>
          <w:ilvl w:val="0"/>
          <w:numId w:val="5"/>
        </w:numPr>
      </w:pPr>
      <w:r w:rsidRPr="004F0D10">
        <w:t>Use reports for asset lifecycle planning and budgeting</w:t>
      </w:r>
    </w:p>
    <w:p w14:paraId="025A19DA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0" w:name="_Toc225419798"/>
      <w:bookmarkStart w:id="21" w:name="_Toc225496307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6. Support Services Strategy</w:t>
      </w:r>
      <w:bookmarkEnd w:id="20"/>
      <w:bookmarkEnd w:id="21"/>
    </w:p>
    <w:p w14:paraId="559E6330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</w:t>
      </w:r>
      <w:bookmarkStart w:id="22" w:name="_Toc225419799"/>
      <w:bookmarkStart w:id="23" w:name="_Toc225496308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6.1 ICT &amp; Technical Support</w:t>
      </w:r>
      <w:bookmarkEnd w:id="22"/>
      <w:bookmarkEnd w:id="23"/>
    </w:p>
    <w:p w14:paraId="384FFB9C" w14:textId="77777777" w:rsidR="004F0D10" w:rsidRPr="004F0D10" w:rsidRDefault="004F0D10" w:rsidP="004F0D10">
      <w:pPr>
        <w:pStyle w:val="ListParagraph"/>
        <w:numPr>
          <w:ilvl w:val="0"/>
          <w:numId w:val="6"/>
        </w:numPr>
      </w:pPr>
      <w:r w:rsidRPr="004F0D10">
        <w:t>Helpdesk for ICT issues (software, hardware, network)</w:t>
      </w:r>
    </w:p>
    <w:p w14:paraId="6F7471FA" w14:textId="77777777" w:rsidR="004F0D10" w:rsidRPr="004F0D10" w:rsidRDefault="004F0D10" w:rsidP="004F0D10">
      <w:pPr>
        <w:pStyle w:val="ListParagraph"/>
        <w:numPr>
          <w:ilvl w:val="0"/>
          <w:numId w:val="6"/>
        </w:numPr>
      </w:pPr>
      <w:r w:rsidRPr="004F0D10">
        <w:t>Remote troubleshooting capabilities</w:t>
      </w:r>
    </w:p>
    <w:p w14:paraId="614569A5" w14:textId="77777777" w:rsidR="004F0D10" w:rsidRPr="004F0D10" w:rsidRDefault="004F0D10" w:rsidP="004F0D10">
      <w:pPr>
        <w:pStyle w:val="ListParagraph"/>
        <w:numPr>
          <w:ilvl w:val="0"/>
          <w:numId w:val="6"/>
        </w:numPr>
      </w:pPr>
      <w:r w:rsidRPr="004F0D10">
        <w:t>Scheduled system updates and backups</w:t>
      </w:r>
    </w:p>
    <w:p w14:paraId="3EF2D973" w14:textId="77777777" w:rsidR="004F0D10" w:rsidRPr="004F0D10" w:rsidRDefault="004F0D10" w:rsidP="004F0D10">
      <w:pPr>
        <w:pStyle w:val="ListParagraph"/>
        <w:numPr>
          <w:ilvl w:val="0"/>
          <w:numId w:val="6"/>
        </w:numPr>
      </w:pPr>
      <w:r w:rsidRPr="004F0D10">
        <w:t>Training members and staff on basic troubleshooting</w:t>
      </w:r>
    </w:p>
    <w:p w14:paraId="058CE9F2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</w:t>
      </w:r>
      <w:bookmarkStart w:id="24" w:name="_Toc225419800"/>
      <w:bookmarkStart w:id="25" w:name="_Toc225496309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6.2 Operational Support</w:t>
      </w:r>
      <w:bookmarkEnd w:id="24"/>
      <w:bookmarkEnd w:id="25"/>
    </w:p>
    <w:p w14:paraId="09F7A23D" w14:textId="77777777" w:rsidR="004F0D10" w:rsidRPr="004F0D10" w:rsidRDefault="004F0D10" w:rsidP="004F0D10">
      <w:r w:rsidRPr="004F0D10">
        <w:t>Field logistics equipment maintenance (generators, water pumps, vehicles)</w:t>
      </w:r>
    </w:p>
    <w:p w14:paraId="7C17AFE9" w14:textId="77777777" w:rsidR="004F0D10" w:rsidRPr="004F0D10" w:rsidRDefault="004F0D10" w:rsidP="004F0D10">
      <w:r w:rsidRPr="004F0D10">
        <w:t>Office support: HVAC, electrical systems, office tools</w:t>
      </w:r>
    </w:p>
    <w:p w14:paraId="33C46EDD" w14:textId="77777777" w:rsidR="004F0D10" w:rsidRPr="004F0D10" w:rsidRDefault="004F0D10" w:rsidP="004F0D10">
      <w:r w:rsidRPr="004F0D10">
        <w:t>Library support: cataloging systems, digital repository, physical infrastructure</w:t>
      </w:r>
    </w:p>
    <w:p w14:paraId="11DDD972" w14:textId="77777777" w:rsidR="004F0D10" w:rsidRPr="004F0D10" w:rsidRDefault="004F0D10" w:rsidP="004F0D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26" w:name="_Toc225419801"/>
      <w:bookmarkStart w:id="27" w:name="_Toc225496310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6.3 Member Support Services</w:t>
      </w:r>
      <w:bookmarkEnd w:id="26"/>
      <w:bookmarkEnd w:id="27"/>
    </w:p>
    <w:p w14:paraId="06EBB6FF" w14:textId="77777777" w:rsidR="004F0D10" w:rsidRPr="004F0D10" w:rsidRDefault="004F0D10" w:rsidP="004F0D10">
      <w:r w:rsidRPr="004F0D10">
        <w:t>Assist members with ICT access, e-learning platforms, and library resources</w:t>
      </w:r>
    </w:p>
    <w:p w14:paraId="1BD7FA2E" w14:textId="77777777" w:rsidR="004F0D10" w:rsidRPr="004F0D10" w:rsidRDefault="004F0D10" w:rsidP="004F0D10">
      <w:r w:rsidRPr="004F0D10">
        <w:t>Technical support for consultancy service delivery</w:t>
      </w:r>
    </w:p>
    <w:p w14:paraId="47A56A43" w14:textId="77777777" w:rsidR="004F0D10" w:rsidRPr="004F0D10" w:rsidRDefault="004F0D10" w:rsidP="004F0D10">
      <w:r w:rsidRPr="004F0D10">
        <w:t>Coordination for field deployments and equipment use</w:t>
      </w:r>
    </w:p>
    <w:p w14:paraId="2FEA64FB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8" w:name="_Toc225419802"/>
      <w:bookmarkStart w:id="29" w:name="_Toc225496311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7. Risk Management</w:t>
      </w:r>
      <w:bookmarkEnd w:id="28"/>
      <w:bookmarkEnd w:id="29"/>
    </w:p>
    <w:p w14:paraId="4E30C674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Key Risks</w:t>
      </w:r>
    </w:p>
    <w:p w14:paraId="403A1EBE" w14:textId="77777777" w:rsidR="004F0D10" w:rsidRPr="004F0D10" w:rsidRDefault="004F0D10" w:rsidP="004F0D10">
      <w:pPr>
        <w:pStyle w:val="ListParagraph"/>
        <w:numPr>
          <w:ilvl w:val="0"/>
          <w:numId w:val="7"/>
        </w:numPr>
      </w:pPr>
      <w:r w:rsidRPr="004F0D10">
        <w:t>Asset breakdowns affecting operations</w:t>
      </w:r>
    </w:p>
    <w:p w14:paraId="10BA2742" w14:textId="77777777" w:rsidR="004F0D10" w:rsidRPr="004F0D10" w:rsidRDefault="004F0D10" w:rsidP="004F0D10">
      <w:pPr>
        <w:pStyle w:val="ListParagraph"/>
        <w:numPr>
          <w:ilvl w:val="0"/>
          <w:numId w:val="7"/>
        </w:numPr>
      </w:pPr>
      <w:r w:rsidRPr="004F0D10">
        <w:t>Delays in repair or replacement</w:t>
      </w:r>
    </w:p>
    <w:p w14:paraId="5080C659" w14:textId="77777777" w:rsidR="004F0D10" w:rsidRPr="004F0D10" w:rsidRDefault="004F0D10" w:rsidP="004F0D10">
      <w:pPr>
        <w:pStyle w:val="ListParagraph"/>
        <w:numPr>
          <w:ilvl w:val="0"/>
          <w:numId w:val="7"/>
        </w:numPr>
      </w:pPr>
      <w:r w:rsidRPr="004F0D10">
        <w:t>High maintenance and repair costs</w:t>
      </w:r>
    </w:p>
    <w:p w14:paraId="77462716" w14:textId="77777777" w:rsidR="004F0D10" w:rsidRPr="004F0D10" w:rsidRDefault="004F0D10" w:rsidP="004F0D10">
      <w:pPr>
        <w:pStyle w:val="ListParagraph"/>
        <w:numPr>
          <w:ilvl w:val="0"/>
          <w:numId w:val="7"/>
        </w:numPr>
      </w:pPr>
      <w:r w:rsidRPr="004F0D10">
        <w:t>Unavailability of spare parts or skilled technicians</w:t>
      </w:r>
    </w:p>
    <w:p w14:paraId="59566044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Mitigation Measures</w:t>
      </w:r>
    </w:p>
    <w:p w14:paraId="61B7F27C" w14:textId="77777777" w:rsidR="004F0D10" w:rsidRPr="004F0D10" w:rsidRDefault="004F0D10" w:rsidP="004F0D10">
      <w:pPr>
        <w:pStyle w:val="ListParagraph"/>
        <w:numPr>
          <w:ilvl w:val="0"/>
          <w:numId w:val="8"/>
        </w:numPr>
      </w:pPr>
      <w:r w:rsidRPr="004F0D10">
        <w:t>Implement preventive maintenance schedules</w:t>
      </w:r>
    </w:p>
    <w:p w14:paraId="68DE5A75" w14:textId="77777777" w:rsidR="004F0D10" w:rsidRPr="004F0D10" w:rsidRDefault="004F0D10" w:rsidP="004F0D10">
      <w:pPr>
        <w:pStyle w:val="ListParagraph"/>
        <w:numPr>
          <w:ilvl w:val="0"/>
          <w:numId w:val="8"/>
        </w:numPr>
      </w:pPr>
      <w:r w:rsidRPr="004F0D10">
        <w:t>Maintain inventory of critical spares</w:t>
      </w:r>
    </w:p>
    <w:p w14:paraId="35412B6C" w14:textId="77777777" w:rsidR="004F0D10" w:rsidRPr="004F0D10" w:rsidRDefault="004F0D10" w:rsidP="004F0D10">
      <w:pPr>
        <w:pStyle w:val="ListParagraph"/>
        <w:numPr>
          <w:ilvl w:val="0"/>
          <w:numId w:val="8"/>
        </w:numPr>
      </w:pPr>
      <w:r w:rsidRPr="004F0D10">
        <w:t>Develop partnerships with reliable service providers</w:t>
      </w:r>
    </w:p>
    <w:p w14:paraId="202B9DCF" w14:textId="77777777" w:rsidR="004F0D10" w:rsidRPr="004F0D10" w:rsidRDefault="004F0D10" w:rsidP="004F0D10">
      <w:pPr>
        <w:pStyle w:val="ListParagraph"/>
        <w:numPr>
          <w:ilvl w:val="0"/>
          <w:numId w:val="8"/>
        </w:numPr>
      </w:pPr>
      <w:r w:rsidRPr="004F0D10">
        <w:lastRenderedPageBreak/>
        <w:t>Train internal staff for basic repairs and troubleshooting</w:t>
      </w:r>
    </w:p>
    <w:p w14:paraId="4451E44B" w14:textId="77777777" w:rsidR="004F0D10" w:rsidRPr="004F0D10" w:rsidRDefault="004F0D10" w:rsidP="004F0D10">
      <w:pPr>
        <w:pStyle w:val="ListParagraph"/>
        <w:numPr>
          <w:ilvl w:val="0"/>
          <w:numId w:val="8"/>
        </w:numPr>
      </w:pPr>
      <w:r w:rsidRPr="004F0D10">
        <w:t>Maintain contingency plans for essential operations</w:t>
      </w:r>
    </w:p>
    <w:p w14:paraId="14AFDFC6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0" w:name="_Toc225419803"/>
      <w:bookmarkStart w:id="31" w:name="_Toc225496312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8. Institutional Framework</w:t>
      </w:r>
      <w:bookmarkEnd w:id="30"/>
      <w:bookmarkEnd w:id="31"/>
    </w:p>
    <w:p w14:paraId="3A287031" w14:textId="77777777" w:rsidR="004F0D10" w:rsidRPr="004F0D10" w:rsidRDefault="004F0D10" w:rsidP="004F0D10">
      <w:pPr>
        <w:pStyle w:val="ListParagraph"/>
        <w:numPr>
          <w:ilvl w:val="0"/>
          <w:numId w:val="9"/>
        </w:numPr>
      </w:pPr>
      <w:r w:rsidRPr="004F0D10">
        <w:t>Maintenance &amp; Support Unit</w:t>
      </w:r>
    </w:p>
    <w:p w14:paraId="3C64E9A8" w14:textId="77777777" w:rsidR="004F0D10" w:rsidRPr="004F0D10" w:rsidRDefault="004F0D10" w:rsidP="004F0D10">
      <w:pPr>
        <w:pStyle w:val="ListParagraph"/>
        <w:numPr>
          <w:ilvl w:val="0"/>
          <w:numId w:val="9"/>
        </w:numPr>
      </w:pPr>
      <w:r w:rsidRPr="004F0D10">
        <w:t>Maintenance Manager / Engineer</w:t>
      </w:r>
    </w:p>
    <w:p w14:paraId="0664B46A" w14:textId="77777777" w:rsidR="004F0D10" w:rsidRPr="004F0D10" w:rsidRDefault="004F0D10" w:rsidP="004F0D10">
      <w:pPr>
        <w:pStyle w:val="ListParagraph"/>
        <w:numPr>
          <w:ilvl w:val="0"/>
          <w:numId w:val="9"/>
        </w:numPr>
      </w:pPr>
      <w:r w:rsidRPr="004F0D10">
        <w:t>ICT Support Officer</w:t>
      </w:r>
    </w:p>
    <w:p w14:paraId="606A0CF0" w14:textId="77777777" w:rsidR="004F0D10" w:rsidRPr="004F0D10" w:rsidRDefault="004F0D10" w:rsidP="004F0D10">
      <w:pPr>
        <w:pStyle w:val="ListParagraph"/>
        <w:numPr>
          <w:ilvl w:val="0"/>
          <w:numId w:val="9"/>
        </w:numPr>
      </w:pPr>
      <w:r w:rsidRPr="004F0D10">
        <w:t>Vehicle &amp; Equipment Technician</w:t>
      </w:r>
    </w:p>
    <w:p w14:paraId="5F7F497F" w14:textId="77777777" w:rsidR="004F0D10" w:rsidRPr="004F0D10" w:rsidRDefault="004F0D10" w:rsidP="004F0D10">
      <w:pPr>
        <w:pStyle w:val="ListParagraph"/>
        <w:numPr>
          <w:ilvl w:val="0"/>
          <w:numId w:val="9"/>
        </w:numPr>
      </w:pPr>
      <w:r w:rsidRPr="004F0D10">
        <w:t>Field Operations Support Officer</w:t>
      </w:r>
    </w:p>
    <w:p w14:paraId="31338612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Roles and Responsibilities</w:t>
      </w:r>
    </w:p>
    <w:p w14:paraId="20AB40D3" w14:textId="77777777" w:rsidR="004F0D10" w:rsidRPr="004F0D10" w:rsidRDefault="004F0D10" w:rsidP="004F0D10">
      <w:r w:rsidRPr="004F0D10">
        <w:t>Maintenance Manager: Oversee all asset maintenance and repair operations</w:t>
      </w:r>
    </w:p>
    <w:p w14:paraId="64E2A1C9" w14:textId="77777777" w:rsidR="004F0D10" w:rsidRPr="004F0D10" w:rsidRDefault="004F0D10" w:rsidP="004F0D10">
      <w:r w:rsidRPr="004F0D10">
        <w:t>ICT Support Officer: Maintain ICT systems and provide technical assistance</w:t>
      </w:r>
    </w:p>
    <w:p w14:paraId="656592A1" w14:textId="77777777" w:rsidR="004F0D10" w:rsidRPr="004F0D10" w:rsidRDefault="004F0D10" w:rsidP="004F0D10">
      <w:r w:rsidRPr="004F0D10">
        <w:t>Vehicle &amp; Equipment Technician: Maintain fleet and field equipment</w:t>
      </w:r>
    </w:p>
    <w:p w14:paraId="04B718F0" w14:textId="77777777" w:rsidR="004F0D10" w:rsidRPr="004F0D10" w:rsidRDefault="004F0D10" w:rsidP="004F0D10">
      <w:r w:rsidRPr="004F0D10">
        <w:t>Field Operations Support Officer: Ensure field assets and operational support are functional</w:t>
      </w:r>
    </w:p>
    <w:p w14:paraId="7F44589F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2" w:name="_Toc225419804"/>
      <w:bookmarkStart w:id="33" w:name="_Toc225496313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9. Monitoring &amp; Evaluation</w:t>
      </w:r>
      <w:bookmarkEnd w:id="32"/>
      <w:bookmarkEnd w:id="33"/>
    </w:p>
    <w:p w14:paraId="7C08B6C2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Key Indicators</w:t>
      </w:r>
    </w:p>
    <w:p w14:paraId="75581900" w14:textId="77777777" w:rsidR="004F0D10" w:rsidRPr="004F0D10" w:rsidRDefault="004F0D10" w:rsidP="004F0D10">
      <w:pPr>
        <w:pStyle w:val="ListParagraph"/>
        <w:numPr>
          <w:ilvl w:val="0"/>
          <w:numId w:val="10"/>
        </w:numPr>
      </w:pPr>
      <w:r w:rsidRPr="004F0D10">
        <w:t>Percentage of assets maintained on schedule</w:t>
      </w:r>
    </w:p>
    <w:p w14:paraId="4FC3FDD3" w14:textId="77777777" w:rsidR="004F0D10" w:rsidRPr="004F0D10" w:rsidRDefault="004F0D10" w:rsidP="004F0D10">
      <w:pPr>
        <w:pStyle w:val="ListParagraph"/>
        <w:numPr>
          <w:ilvl w:val="0"/>
          <w:numId w:val="10"/>
        </w:numPr>
      </w:pPr>
      <w:r w:rsidRPr="004F0D10">
        <w:t>Downtime of vehicles, ICT systems, and equipment</w:t>
      </w:r>
    </w:p>
    <w:p w14:paraId="2CED65FD" w14:textId="77777777" w:rsidR="004F0D10" w:rsidRPr="004F0D10" w:rsidRDefault="004F0D10" w:rsidP="004F0D10">
      <w:pPr>
        <w:pStyle w:val="ListParagraph"/>
        <w:numPr>
          <w:ilvl w:val="0"/>
          <w:numId w:val="10"/>
        </w:numPr>
      </w:pPr>
      <w:r w:rsidRPr="004F0D10">
        <w:t>Repair response time (internal and external)</w:t>
      </w:r>
    </w:p>
    <w:p w14:paraId="2A6E68B0" w14:textId="77777777" w:rsidR="004F0D10" w:rsidRPr="004F0D10" w:rsidRDefault="004F0D10" w:rsidP="004F0D10">
      <w:pPr>
        <w:pStyle w:val="ListParagraph"/>
        <w:numPr>
          <w:ilvl w:val="0"/>
          <w:numId w:val="10"/>
        </w:numPr>
      </w:pPr>
      <w:r w:rsidRPr="004F0D10">
        <w:t>Maintenance and repair cost per asset</w:t>
      </w:r>
    </w:p>
    <w:p w14:paraId="68B2F03E" w14:textId="77777777" w:rsidR="004F0D10" w:rsidRPr="004F0D10" w:rsidRDefault="004F0D10" w:rsidP="004F0D10">
      <w:pPr>
        <w:pStyle w:val="ListParagraph"/>
        <w:numPr>
          <w:ilvl w:val="0"/>
          <w:numId w:val="10"/>
        </w:numPr>
      </w:pPr>
      <w:r w:rsidRPr="004F0D10">
        <w:t>User satisfaction with support services</w:t>
      </w:r>
    </w:p>
    <w:p w14:paraId="33B75F3A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Tools</w:t>
      </w:r>
    </w:p>
    <w:p w14:paraId="1CCD12B5" w14:textId="77777777" w:rsidR="004F0D10" w:rsidRPr="004F0D10" w:rsidRDefault="004F0D10" w:rsidP="004F0D10">
      <w:r w:rsidRPr="004F0D10">
        <w:t>Asset management and maintenance logs</w:t>
      </w:r>
    </w:p>
    <w:p w14:paraId="02536D0B" w14:textId="77777777" w:rsidR="004F0D10" w:rsidRPr="004F0D10" w:rsidRDefault="004F0D10" w:rsidP="004F0D10">
      <w:r w:rsidRPr="004F0D10">
        <w:t>Helpdesk ticketing system for ICT and operational support</w:t>
      </w:r>
    </w:p>
    <w:p w14:paraId="558AF6D1" w14:textId="77777777" w:rsidR="004F0D10" w:rsidRPr="004F0D10" w:rsidRDefault="004F0D10" w:rsidP="004F0D10">
      <w:r w:rsidRPr="004F0D10">
        <w:t>Periodic audits and inspections</w:t>
      </w:r>
    </w:p>
    <w:p w14:paraId="4F2B9621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4" w:name="_Toc225419805"/>
      <w:bookmarkStart w:id="35" w:name="_Toc225496314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10. Budget Considerations</w:t>
      </w:r>
      <w:bookmarkEnd w:id="34"/>
      <w:bookmarkEnd w:id="35"/>
    </w:p>
    <w:p w14:paraId="562B578A" w14:textId="77777777" w:rsidR="004F0D10" w:rsidRPr="004F0D10" w:rsidRDefault="004F0D10" w:rsidP="004F0D10">
      <w:pPr>
        <w:pStyle w:val="ListParagraph"/>
        <w:numPr>
          <w:ilvl w:val="0"/>
          <w:numId w:val="11"/>
        </w:numPr>
      </w:pPr>
      <w:r w:rsidRPr="004F0D10">
        <w:t>Scheduled preventive maintenance</w:t>
      </w:r>
    </w:p>
    <w:p w14:paraId="57CA2405" w14:textId="77777777" w:rsidR="004F0D10" w:rsidRPr="004F0D10" w:rsidRDefault="004F0D10" w:rsidP="004F0D10">
      <w:pPr>
        <w:pStyle w:val="ListParagraph"/>
        <w:numPr>
          <w:ilvl w:val="0"/>
          <w:numId w:val="11"/>
        </w:numPr>
      </w:pPr>
      <w:r w:rsidRPr="004F0D10">
        <w:t>Spare parts inventory</w:t>
      </w:r>
    </w:p>
    <w:p w14:paraId="00D4BA53" w14:textId="77777777" w:rsidR="004F0D10" w:rsidRPr="004F0D10" w:rsidRDefault="004F0D10" w:rsidP="004F0D10">
      <w:pPr>
        <w:pStyle w:val="ListParagraph"/>
        <w:numPr>
          <w:ilvl w:val="0"/>
          <w:numId w:val="11"/>
        </w:numPr>
      </w:pPr>
      <w:r w:rsidRPr="004F0D10">
        <w:t>Repair and technical service costs</w:t>
      </w:r>
    </w:p>
    <w:p w14:paraId="7BFCA1D8" w14:textId="77777777" w:rsidR="004F0D10" w:rsidRPr="004F0D10" w:rsidRDefault="004F0D10" w:rsidP="004F0D10">
      <w:pPr>
        <w:pStyle w:val="ListParagraph"/>
        <w:numPr>
          <w:ilvl w:val="0"/>
          <w:numId w:val="11"/>
        </w:numPr>
      </w:pPr>
      <w:r w:rsidRPr="004F0D10">
        <w:lastRenderedPageBreak/>
        <w:t>ICT and operational support systems</w:t>
      </w:r>
    </w:p>
    <w:p w14:paraId="25D9D54E" w14:textId="77777777" w:rsidR="004F0D10" w:rsidRPr="004F0D10" w:rsidRDefault="004F0D10" w:rsidP="004F0D10">
      <w:pPr>
        <w:pStyle w:val="ListParagraph"/>
        <w:numPr>
          <w:ilvl w:val="0"/>
          <w:numId w:val="11"/>
        </w:numPr>
      </w:pPr>
      <w:r w:rsidRPr="004F0D10">
        <w:t>Training of technical staff</w:t>
      </w:r>
    </w:p>
    <w:p w14:paraId="30D8DDB0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6" w:name="_Toc225419806"/>
      <w:bookmarkStart w:id="37" w:name="_Toc225496315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11. Implementation Roadmap</w:t>
      </w:r>
      <w:bookmarkEnd w:id="36"/>
      <w:bookmarkEnd w:id="37"/>
    </w:p>
    <w:p w14:paraId="0ABD864D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Phase 1 (0–3 Months)</w:t>
      </w:r>
    </w:p>
    <w:p w14:paraId="23D5F7E3" w14:textId="77777777" w:rsidR="004F0D10" w:rsidRPr="004F0D10" w:rsidRDefault="004F0D10" w:rsidP="004F0D10">
      <w:r w:rsidRPr="004F0D10">
        <w:t>Conduct asset inventory and condition assessment</w:t>
      </w:r>
    </w:p>
    <w:p w14:paraId="629396FB" w14:textId="77777777" w:rsidR="004F0D10" w:rsidRPr="004F0D10" w:rsidRDefault="004F0D10" w:rsidP="004F0D10">
      <w:r w:rsidRPr="004F0D10">
        <w:t>Develop maintenance schedules and SOPs</w:t>
      </w:r>
    </w:p>
    <w:p w14:paraId="5313FB04" w14:textId="77777777" w:rsidR="004F0D10" w:rsidRPr="004F0D10" w:rsidRDefault="004F0D10" w:rsidP="004F0D10">
      <w:r w:rsidRPr="004F0D10">
        <w:t>Identify critical spares and service providers</w:t>
      </w:r>
    </w:p>
    <w:p w14:paraId="4091AE81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Phase 2 (3–6 Months)</w:t>
      </w:r>
    </w:p>
    <w:p w14:paraId="2FE073D7" w14:textId="77777777" w:rsidR="004F0D10" w:rsidRPr="004F0D10" w:rsidRDefault="004F0D10" w:rsidP="004F0D10">
      <w:r w:rsidRPr="004F0D10">
        <w:t>Begin preventive maintenance program</w:t>
      </w:r>
    </w:p>
    <w:p w14:paraId="50C8C4F0" w14:textId="77777777" w:rsidR="004F0D10" w:rsidRPr="004F0D10" w:rsidRDefault="004F0D10" w:rsidP="004F0D10">
      <w:r w:rsidRPr="004F0D10">
        <w:t>Establish helpdesk and technical support systems</w:t>
      </w:r>
    </w:p>
    <w:p w14:paraId="4138101E" w14:textId="77777777" w:rsidR="004F0D10" w:rsidRPr="004F0D10" w:rsidRDefault="004F0D10" w:rsidP="004F0D10">
      <w:r w:rsidRPr="004F0D10">
        <w:t>Train staff and members on equipment and ICT support</w:t>
      </w:r>
    </w:p>
    <w:p w14:paraId="1ECF1C14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Phase 3 (6–12 Months)</w:t>
      </w:r>
    </w:p>
    <w:p w14:paraId="0A74E231" w14:textId="77777777" w:rsidR="004F0D10" w:rsidRPr="004F0D10" w:rsidRDefault="004F0D10" w:rsidP="004F0D10">
      <w:r w:rsidRPr="004F0D10">
        <w:t>Implement predictive maintenance tools (e.g., vehicle telematics, ICT monitoring)</w:t>
      </w:r>
    </w:p>
    <w:p w14:paraId="41162ABF" w14:textId="77777777" w:rsidR="004F0D10" w:rsidRPr="004F0D10" w:rsidRDefault="004F0D10" w:rsidP="004F0D10">
      <w:r w:rsidRPr="004F0D10">
        <w:t>Monitor performance and repair metrics</w:t>
      </w:r>
    </w:p>
    <w:p w14:paraId="0A72BD07" w14:textId="77777777" w:rsidR="004F0D10" w:rsidRPr="004F0D10" w:rsidRDefault="004F0D10" w:rsidP="004F0D10">
      <w:r w:rsidRPr="004F0D10">
        <w:t>Adjust schedules and systems based on feedback</w:t>
      </w:r>
    </w:p>
    <w:p w14:paraId="6ECA6EA3" w14:textId="77777777" w:rsidR="004F0D10" w:rsidRPr="004F0D10" w:rsidRDefault="004F0D10" w:rsidP="004F0D10">
      <w:pPr>
        <w:rPr>
          <w:b/>
          <w:bCs/>
        </w:rPr>
      </w:pPr>
      <w:r w:rsidRPr="004F0D10">
        <w:rPr>
          <w:b/>
          <w:bCs/>
        </w:rPr>
        <w:t>Phase 4 (12+ Months)</w:t>
      </w:r>
    </w:p>
    <w:p w14:paraId="67034CC9" w14:textId="77777777" w:rsidR="004F0D10" w:rsidRPr="004F0D10" w:rsidRDefault="004F0D10" w:rsidP="004F0D10">
      <w:r w:rsidRPr="004F0D10">
        <w:t>Institutionalize maintenance, repair, and support services</w:t>
      </w:r>
    </w:p>
    <w:p w14:paraId="04A5B8AE" w14:textId="77777777" w:rsidR="004F0D10" w:rsidRPr="004F0D10" w:rsidRDefault="004F0D10" w:rsidP="004F0D10">
      <w:r w:rsidRPr="004F0D10">
        <w:t>Scale support services to field operations and consultancy projects</w:t>
      </w:r>
    </w:p>
    <w:p w14:paraId="64AA8FC6" w14:textId="77777777" w:rsidR="004F0D10" w:rsidRPr="004F0D10" w:rsidRDefault="004F0D10" w:rsidP="004F0D10">
      <w:r w:rsidRPr="004F0D10">
        <w:t>Continuous improvement and cost optimization</w:t>
      </w:r>
    </w:p>
    <w:p w14:paraId="7E5A9157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8" w:name="_Toc225419807"/>
      <w:bookmarkStart w:id="39" w:name="_Toc225496316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12. Success Factors</w:t>
      </w:r>
      <w:bookmarkEnd w:id="38"/>
      <w:bookmarkEnd w:id="39"/>
    </w:p>
    <w:p w14:paraId="7386C4D1" w14:textId="77777777" w:rsidR="004F0D10" w:rsidRPr="004F0D10" w:rsidRDefault="004F0D10" w:rsidP="004F0D10">
      <w:pPr>
        <w:pStyle w:val="ListParagraph"/>
        <w:numPr>
          <w:ilvl w:val="0"/>
          <w:numId w:val="12"/>
        </w:numPr>
      </w:pPr>
      <w:r w:rsidRPr="004F0D10">
        <w:t>Leadership commitment to maintenance and support</w:t>
      </w:r>
    </w:p>
    <w:p w14:paraId="14397CD7" w14:textId="77777777" w:rsidR="004F0D10" w:rsidRPr="004F0D10" w:rsidRDefault="004F0D10" w:rsidP="004F0D10">
      <w:pPr>
        <w:pStyle w:val="ListParagraph"/>
        <w:numPr>
          <w:ilvl w:val="0"/>
          <w:numId w:val="12"/>
        </w:numPr>
      </w:pPr>
      <w:r w:rsidRPr="004F0D10">
        <w:t>Trained technical staff and technicians</w:t>
      </w:r>
    </w:p>
    <w:p w14:paraId="7C7701C5" w14:textId="77777777" w:rsidR="004F0D10" w:rsidRPr="004F0D10" w:rsidRDefault="004F0D10" w:rsidP="004F0D10">
      <w:pPr>
        <w:pStyle w:val="ListParagraph"/>
        <w:numPr>
          <w:ilvl w:val="0"/>
          <w:numId w:val="12"/>
        </w:numPr>
      </w:pPr>
      <w:r w:rsidRPr="004F0D10">
        <w:t>Adequate budget allocation</w:t>
      </w:r>
    </w:p>
    <w:p w14:paraId="7C8BCF36" w14:textId="77777777" w:rsidR="004F0D10" w:rsidRPr="004F0D10" w:rsidRDefault="004F0D10" w:rsidP="004F0D10">
      <w:pPr>
        <w:pStyle w:val="ListParagraph"/>
        <w:numPr>
          <w:ilvl w:val="0"/>
          <w:numId w:val="12"/>
        </w:numPr>
      </w:pPr>
      <w:r w:rsidRPr="004F0D10">
        <w:t>Availability of spare parts and tools</w:t>
      </w:r>
    </w:p>
    <w:p w14:paraId="1A993325" w14:textId="77777777" w:rsidR="004F0D10" w:rsidRPr="004F0D10" w:rsidRDefault="004F0D10" w:rsidP="004F0D10">
      <w:pPr>
        <w:pStyle w:val="ListParagraph"/>
        <w:numPr>
          <w:ilvl w:val="0"/>
          <w:numId w:val="12"/>
        </w:numPr>
      </w:pPr>
      <w:r w:rsidRPr="004F0D10">
        <w:t>Clear procedures, SOPs, and documentation</w:t>
      </w:r>
    </w:p>
    <w:p w14:paraId="024BD4E8" w14:textId="77777777" w:rsidR="004F0D10" w:rsidRPr="004F0D10" w:rsidRDefault="004F0D10" w:rsidP="004F0D10">
      <w:pPr>
        <w:pStyle w:val="ListParagraph"/>
        <w:numPr>
          <w:ilvl w:val="0"/>
          <w:numId w:val="12"/>
        </w:numPr>
      </w:pPr>
      <w:r w:rsidRPr="004F0D10">
        <w:t>Integration with operational and ICT systems</w:t>
      </w:r>
    </w:p>
    <w:p w14:paraId="3233802E" w14:textId="77777777" w:rsidR="004F0D10" w:rsidRPr="004F0D10" w:rsidRDefault="004F0D10" w:rsidP="004F0D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0" w:name="_Toc225419808"/>
      <w:bookmarkStart w:id="41" w:name="_Toc225496317"/>
      <w:r w:rsidRPr="004F0D10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lastRenderedPageBreak/>
        <w:t>Conclusion</w:t>
      </w:r>
      <w:bookmarkEnd w:id="40"/>
      <w:bookmarkEnd w:id="41"/>
    </w:p>
    <w:p w14:paraId="7CC92B84" w14:textId="77777777" w:rsidR="004F0D10" w:rsidRPr="004F0D10" w:rsidRDefault="004F0D10" w:rsidP="004F0D10">
      <w:r w:rsidRPr="004F0D10">
        <w:t xml:space="preserve">This Maintenance, Repair, and Support Services Strategy </w:t>
      </w:r>
      <w:proofErr w:type="gramStart"/>
      <w:r w:rsidRPr="004F0D10">
        <w:t>ensures</w:t>
      </w:r>
      <w:proofErr w:type="gramEnd"/>
      <w:r w:rsidRPr="004F0D10">
        <w:t xml:space="preserve"> SPPA can operate efficiently, sustainably, and without disruption, with:</w:t>
      </w:r>
    </w:p>
    <w:p w14:paraId="4C9770BF" w14:textId="77777777" w:rsidR="004F0D10" w:rsidRPr="004F0D10" w:rsidRDefault="004F0D10" w:rsidP="004F0D10">
      <w:pPr>
        <w:pStyle w:val="ListParagraph"/>
        <w:numPr>
          <w:ilvl w:val="0"/>
          <w:numId w:val="13"/>
        </w:numPr>
      </w:pPr>
      <w:r w:rsidRPr="004F0D10">
        <w:t>Reliable vehicles, ICT systems, and equipment</w:t>
      </w:r>
    </w:p>
    <w:p w14:paraId="68CD2AB9" w14:textId="77777777" w:rsidR="004F0D10" w:rsidRPr="004F0D10" w:rsidRDefault="004F0D10" w:rsidP="004F0D10">
      <w:pPr>
        <w:pStyle w:val="ListParagraph"/>
        <w:numPr>
          <w:ilvl w:val="0"/>
          <w:numId w:val="13"/>
        </w:numPr>
      </w:pPr>
      <w:r w:rsidRPr="004F0D10">
        <w:t>Prompt repair and technical support</w:t>
      </w:r>
    </w:p>
    <w:p w14:paraId="21ECE528" w14:textId="77777777" w:rsidR="004F0D10" w:rsidRPr="004F0D10" w:rsidRDefault="004F0D10" w:rsidP="004F0D10">
      <w:pPr>
        <w:pStyle w:val="ListParagraph"/>
        <w:numPr>
          <w:ilvl w:val="0"/>
          <w:numId w:val="13"/>
        </w:numPr>
      </w:pPr>
      <w:r w:rsidRPr="004F0D10">
        <w:t>Reduced downtime and operational costs</w:t>
      </w:r>
    </w:p>
    <w:p w14:paraId="1820033B" w14:textId="77777777" w:rsidR="004F0D10" w:rsidRPr="004F0D10" w:rsidRDefault="004F0D10" w:rsidP="004F0D10">
      <w:pPr>
        <w:pStyle w:val="ListParagraph"/>
        <w:numPr>
          <w:ilvl w:val="0"/>
          <w:numId w:val="13"/>
        </w:numPr>
      </w:pPr>
      <w:r w:rsidRPr="004F0D10">
        <w:t>Continuous service quality for members, consultancy operations, and field deployments.</w:t>
      </w:r>
    </w:p>
    <w:p w14:paraId="4A9E26F3" w14:textId="77777777" w:rsidR="00E07604" w:rsidRDefault="00E07604" w:rsidP="004F0D10"/>
    <w:sectPr w:rsidR="00E07604" w:rsidSect="004F0D10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B775" w14:textId="77777777" w:rsidR="00C67EFF" w:rsidRDefault="00C67EFF" w:rsidP="004F0D10">
      <w:pPr>
        <w:spacing w:after="0" w:line="240" w:lineRule="auto"/>
      </w:pPr>
      <w:r>
        <w:separator/>
      </w:r>
    </w:p>
  </w:endnote>
  <w:endnote w:type="continuationSeparator" w:id="0">
    <w:p w14:paraId="6D6A1804" w14:textId="77777777" w:rsidR="00C67EFF" w:rsidRDefault="00C67EFF" w:rsidP="004F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53D9B" w14:textId="7A2B2D30" w:rsidR="004F0D10" w:rsidRDefault="004F0D10" w:rsidP="004F0D10">
    <w:pPr>
      <w:pStyle w:val="Footer"/>
    </w:pPr>
  </w:p>
  <w:p w14:paraId="753DDF46" w14:textId="77777777" w:rsidR="004F0D10" w:rsidRDefault="004F0D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355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E3DC7" w14:textId="77777777" w:rsidR="004F0D10" w:rsidRDefault="004F0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94C2B3" w14:textId="77777777" w:rsidR="004F0D10" w:rsidRDefault="004F0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0AC21" w14:textId="77777777" w:rsidR="00C67EFF" w:rsidRDefault="00C67EFF" w:rsidP="004F0D10">
      <w:pPr>
        <w:spacing w:after="0" w:line="240" w:lineRule="auto"/>
      </w:pPr>
      <w:r>
        <w:separator/>
      </w:r>
    </w:p>
  </w:footnote>
  <w:footnote w:type="continuationSeparator" w:id="0">
    <w:p w14:paraId="6253C010" w14:textId="77777777" w:rsidR="00C67EFF" w:rsidRDefault="00C67EFF" w:rsidP="004F0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275BCC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61pt;height:168pt;visibility:visible;mso-wrap-style:square" o:bullet="t">
        <v:imagedata r:id="rId1" o:title=""/>
      </v:shape>
    </w:pict>
  </w:numPicBullet>
  <w:abstractNum w:abstractNumId="0" w15:restartNumberingAfterBreak="0">
    <w:nsid w:val="03947A55"/>
    <w:multiLevelType w:val="hybridMultilevel"/>
    <w:tmpl w:val="CEECE9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A59C1"/>
    <w:multiLevelType w:val="hybridMultilevel"/>
    <w:tmpl w:val="EEC6BA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112C4"/>
    <w:multiLevelType w:val="hybridMultilevel"/>
    <w:tmpl w:val="23A622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C6BBF"/>
    <w:multiLevelType w:val="hybridMultilevel"/>
    <w:tmpl w:val="75E424D2"/>
    <w:lvl w:ilvl="0" w:tplc="FD809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B677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38D3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3AC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E430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36FD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082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88A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D64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E914D26"/>
    <w:multiLevelType w:val="hybridMultilevel"/>
    <w:tmpl w:val="D2C8C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D528D"/>
    <w:multiLevelType w:val="hybridMultilevel"/>
    <w:tmpl w:val="66E6EE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7DF4"/>
    <w:multiLevelType w:val="hybridMultilevel"/>
    <w:tmpl w:val="8FEA9D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01F12"/>
    <w:multiLevelType w:val="hybridMultilevel"/>
    <w:tmpl w:val="3E2EB6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E47F7"/>
    <w:multiLevelType w:val="hybridMultilevel"/>
    <w:tmpl w:val="08922C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A50B2"/>
    <w:multiLevelType w:val="hybridMultilevel"/>
    <w:tmpl w:val="F6245D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466EB"/>
    <w:multiLevelType w:val="hybridMultilevel"/>
    <w:tmpl w:val="1E2E0B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A246F"/>
    <w:multiLevelType w:val="hybridMultilevel"/>
    <w:tmpl w:val="D53009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7457E"/>
    <w:multiLevelType w:val="hybridMultilevel"/>
    <w:tmpl w:val="576070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730D6"/>
    <w:multiLevelType w:val="hybridMultilevel"/>
    <w:tmpl w:val="646036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313066">
    <w:abstractNumId w:val="4"/>
  </w:num>
  <w:num w:numId="2" w16cid:durableId="2064013614">
    <w:abstractNumId w:val="2"/>
  </w:num>
  <w:num w:numId="3" w16cid:durableId="1120613534">
    <w:abstractNumId w:val="10"/>
  </w:num>
  <w:num w:numId="4" w16cid:durableId="1078481598">
    <w:abstractNumId w:val="13"/>
  </w:num>
  <w:num w:numId="5" w16cid:durableId="312564817">
    <w:abstractNumId w:val="9"/>
  </w:num>
  <w:num w:numId="6" w16cid:durableId="1766875891">
    <w:abstractNumId w:val="8"/>
  </w:num>
  <w:num w:numId="7" w16cid:durableId="469638726">
    <w:abstractNumId w:val="1"/>
  </w:num>
  <w:num w:numId="8" w16cid:durableId="242031159">
    <w:abstractNumId w:val="12"/>
  </w:num>
  <w:num w:numId="9" w16cid:durableId="1359818267">
    <w:abstractNumId w:val="0"/>
  </w:num>
  <w:num w:numId="10" w16cid:durableId="1328821272">
    <w:abstractNumId w:val="7"/>
  </w:num>
  <w:num w:numId="11" w16cid:durableId="1796411990">
    <w:abstractNumId w:val="6"/>
  </w:num>
  <w:num w:numId="12" w16cid:durableId="342169353">
    <w:abstractNumId w:val="11"/>
  </w:num>
  <w:num w:numId="13" w16cid:durableId="1536892780">
    <w:abstractNumId w:val="5"/>
  </w:num>
  <w:num w:numId="14" w16cid:durableId="714816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10"/>
    <w:rsid w:val="002C13E1"/>
    <w:rsid w:val="004F0D10"/>
    <w:rsid w:val="00773077"/>
    <w:rsid w:val="009F2EE8"/>
    <w:rsid w:val="00C67EFF"/>
    <w:rsid w:val="00E03E85"/>
    <w:rsid w:val="00E07604"/>
    <w:rsid w:val="00EB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AC41"/>
  <w15:chartTrackingRefBased/>
  <w15:docId w15:val="{0041180B-CB6A-4A0A-8FE1-C86D04E7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D10"/>
  </w:style>
  <w:style w:type="paragraph" w:styleId="Heading1">
    <w:name w:val="heading 1"/>
    <w:basedOn w:val="Normal"/>
    <w:next w:val="Normal"/>
    <w:link w:val="Heading1Char"/>
    <w:uiPriority w:val="9"/>
    <w:qFormat/>
    <w:rsid w:val="004F0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D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D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D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D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D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D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D1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F0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F0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D10"/>
  </w:style>
  <w:style w:type="paragraph" w:styleId="Footer">
    <w:name w:val="footer"/>
    <w:basedOn w:val="Normal"/>
    <w:link w:val="FooterChar"/>
    <w:uiPriority w:val="99"/>
    <w:unhideWhenUsed/>
    <w:rsid w:val="004F0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D10"/>
  </w:style>
  <w:style w:type="paragraph" w:styleId="TOCHeading">
    <w:name w:val="TOC Heading"/>
    <w:basedOn w:val="Heading1"/>
    <w:next w:val="Normal"/>
    <w:uiPriority w:val="39"/>
    <w:unhideWhenUsed/>
    <w:qFormat/>
    <w:rsid w:val="004F0D1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F0D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F0D10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F0D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pallian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2026-03-27T06:28:00Z</dcterms:created>
  <dcterms:modified xsi:type="dcterms:W3CDTF">2026-03-27T07:14:00Z</dcterms:modified>
</cp:coreProperties>
</file>